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Senior Core Curriculum English/PE</w:t>
      </w:r>
    </w:p>
    <w:p w:rsidR="00000000" w:rsidDel="00000000" w:rsidP="00000000" w:rsidRDefault="00000000" w:rsidRPr="00000000" w14:paraId="00000002">
      <w:pPr>
        <w:spacing w:after="280" w:before="280" w:line="240" w:lineRule="auto"/>
        <w:rPr/>
      </w:pPr>
      <w:r w:rsidDel="00000000" w:rsidR="00000000" w:rsidRPr="00000000">
        <w:rPr>
          <w:rtl w:val="0"/>
        </w:rPr>
        <w:t xml:space="preserve">We seek to appoint an experienced and enthusiastic NZ registered teacher for the position of English/PE with a Senior Life Skills class at Trident High School.  The person will be committed to meet the needs of learners and to teach to Level 3 with an in-depth knowledge of the English/PE curriculum and assessment practices. </w:t>
      </w:r>
    </w:p>
    <w:p w:rsidR="00000000" w:rsidDel="00000000" w:rsidP="00000000" w:rsidRDefault="00000000" w:rsidRPr="00000000" w14:paraId="00000003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Most importantly he/she will have a passion for teaching and focus on students’ learning and teacher inquiry. This fixed term , full-time position commences in Term 3, 2022.</w:t>
      </w:r>
    </w:p>
    <w:p w:rsidR="00000000" w:rsidDel="00000000" w:rsidP="00000000" w:rsidRDefault="00000000" w:rsidRPr="00000000" w14:paraId="00000004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This is an opportunity to work in a well-resourced department with collaborative teaching teams.  For further information contact the Principal, Mrs Adrienne Scott-Jones at principal@trident.school.nz. An application pack is available from the Principal’s PA: - pa@trident.school.nz or from the website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www.trident.school.nz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D3418"/>
    <w:rPr>
      <w:rFonts w:eastAsiaTheme="minorEastAsia"/>
      <w:lang w:eastAsia="ja-JP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5D341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rident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YGr0Y+mjnQywxFjkdwz7EsxRqg==">AMUW2mX+qdXEM769zxxxhf4qzrsOqK+0D9+7dTK1efKD9LDiDtUyu4ii1R9egHHx0BHNAZ+GuphTGFAR83BnCj5MPBP5whgyuMTGnyUSatdHp+AOL2RufFY=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2022-05-16T20:36:00Z</dcterms:created>
  <dc:creator>Kerry Lawrence</dc:creator>
</cp:coreProperties>
</file>